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A5" w:rsidRPr="003718B2" w:rsidRDefault="009430A5" w:rsidP="003718B2">
      <w:pPr>
        <w:pStyle w:val="a3"/>
        <w:tabs>
          <w:tab w:val="right" w:pos="6407"/>
        </w:tabs>
        <w:suppressAutoHyphens/>
        <w:ind w:firstLine="567"/>
        <w:rPr>
          <w:rFonts w:ascii="Times New Roman" w:hAnsi="Times New Roman"/>
          <w:b/>
          <w:szCs w:val="28"/>
        </w:rPr>
      </w:pPr>
      <w:r w:rsidRPr="003718B2">
        <w:rPr>
          <w:rFonts w:ascii="Times New Roman" w:hAnsi="Times New Roman"/>
          <w:b/>
          <w:szCs w:val="28"/>
        </w:rPr>
        <w:t>Задачи к лекции 9</w:t>
      </w:r>
    </w:p>
    <w:p w:rsidR="009430A5" w:rsidRPr="0004113F" w:rsidRDefault="009430A5" w:rsidP="003718B2">
      <w:pPr>
        <w:pStyle w:val="a3"/>
        <w:tabs>
          <w:tab w:val="right" w:pos="6407"/>
        </w:tabs>
        <w:suppressAutoHyphens/>
        <w:ind w:firstLine="567"/>
        <w:jc w:val="both"/>
        <w:rPr>
          <w:rFonts w:ascii="Times New Roman" w:hAnsi="Times New Roman"/>
          <w:szCs w:val="28"/>
        </w:rPr>
      </w:pPr>
      <w:r w:rsidRPr="0004113F">
        <w:rPr>
          <w:rFonts w:ascii="Arial Narrow" w:hAnsi="Arial Narrow"/>
          <w:b/>
          <w:i/>
          <w:szCs w:val="28"/>
        </w:rPr>
        <w:tab/>
      </w:r>
    </w:p>
    <w:p w:rsidR="009430A5" w:rsidRPr="0004113F" w:rsidRDefault="009430A5" w:rsidP="003718B2">
      <w:pPr>
        <w:numPr>
          <w:ilvl w:val="0"/>
          <w:numId w:val="1"/>
        </w:numPr>
        <w:tabs>
          <w:tab w:val="left" w:pos="560"/>
          <w:tab w:val="right" w:pos="6407"/>
        </w:tabs>
        <w:suppressAutoHyphens/>
        <w:spacing w:after="0" w:line="240" w:lineRule="auto"/>
        <w:ind w:left="0" w:firstLine="567"/>
        <w:jc w:val="both"/>
      </w:pPr>
      <w:r w:rsidRPr="0004113F">
        <w:t xml:space="preserve"> Линейная форма </w:t>
      </w:r>
      <w:r w:rsidRPr="0004113F">
        <w:rPr>
          <w:b/>
          <w:bCs/>
          <w:position w:val="-10"/>
          <w:lang w:val="en-US"/>
        </w:rPr>
        <w:object w:dxaOrig="49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2pt;height:15pt" o:ole="">
            <v:imagedata r:id="rId8" o:title=""/>
          </v:shape>
          <o:OLEObject Type="Embed" ProgID="Equation.DSMT4" ShapeID="_x0000_i1025" DrawAspect="Content" ObjectID="_1826115905" r:id="rId9"/>
        </w:object>
      </w:r>
      <w:r w:rsidRPr="0004113F">
        <w:t xml:space="preserve"> в базисе </w:t>
      </w:r>
      <w:r w:rsidRPr="0004113F">
        <w:rPr>
          <w:position w:val="-10"/>
        </w:rPr>
        <w:object w:dxaOrig="1700" w:dyaOrig="320">
          <v:shape id="_x0000_i1026" type="#_x0000_t75" style="width:85.2pt;height:16.2pt" o:ole="">
            <v:imagedata r:id="rId10" o:title=""/>
          </v:shape>
          <o:OLEObject Type="Embed" ProgID="Equation.DSMT4" ShapeID="_x0000_i1026" DrawAspect="Content" ObjectID="_1826115906" r:id="rId11"/>
        </w:object>
      </w:r>
      <w:r w:rsidRPr="0004113F">
        <w:t xml:space="preserve"> задана выражением</w:t>
      </w:r>
      <w:r w:rsidRPr="0004113F">
        <w:rPr>
          <w:b/>
          <w:bCs/>
          <w:position w:val="-10"/>
          <w:lang w:val="en-US"/>
        </w:rPr>
        <w:object w:dxaOrig="2340" w:dyaOrig="320">
          <v:shape id="_x0000_i1027" type="#_x0000_t75" style="width:117pt;height:16.2pt" o:ole="">
            <v:imagedata r:id="rId12" o:title=""/>
          </v:shape>
          <o:OLEObject Type="Embed" ProgID="Equation.DSMT4" ShapeID="_x0000_i1027" DrawAspect="Content" ObjectID="_1826115907" r:id="rId13"/>
        </w:object>
      </w:r>
      <w:r w:rsidRPr="0004113F">
        <w:t xml:space="preserve">. Найти значение формы для вектора </w:t>
      </w:r>
      <w:r w:rsidRPr="0004113F">
        <w:rPr>
          <w:b/>
          <w:bCs/>
          <w:position w:val="-10"/>
          <w:lang w:val="en-US"/>
        </w:rPr>
        <w:object w:dxaOrig="1540" w:dyaOrig="320">
          <v:shape id="_x0000_i1028" type="#_x0000_t75" style="width:76.8pt;height:16.2pt" o:ole="">
            <v:imagedata r:id="rId14" o:title=""/>
          </v:shape>
          <o:OLEObject Type="Embed" ProgID="Equation.DSMT4" ShapeID="_x0000_i1028" DrawAspect="Content" ObjectID="_1826115908" r:id="rId15"/>
        </w:object>
      </w:r>
      <w:r w:rsidRPr="0004113F">
        <w:t>. Найти координаты этой линейной формы в биортогональном базисе.</w:t>
      </w:r>
    </w:p>
    <w:p w:rsidR="009430A5" w:rsidRPr="0004113F" w:rsidRDefault="009430A5" w:rsidP="003718B2">
      <w:pPr>
        <w:numPr>
          <w:ilvl w:val="0"/>
          <w:numId w:val="1"/>
        </w:numPr>
        <w:tabs>
          <w:tab w:val="left" w:pos="560"/>
          <w:tab w:val="right" w:pos="6407"/>
        </w:tabs>
        <w:suppressAutoHyphens/>
        <w:spacing w:after="0" w:line="240" w:lineRule="auto"/>
        <w:ind w:left="0" w:firstLine="567"/>
        <w:jc w:val="both"/>
      </w:pPr>
      <w:r w:rsidRPr="0004113F">
        <w:t xml:space="preserve"> Линейная форма </w:t>
      </w:r>
      <w:r w:rsidRPr="0004113F">
        <w:rPr>
          <w:b/>
          <w:bCs/>
          <w:position w:val="-10"/>
          <w:lang w:val="en-US"/>
        </w:rPr>
        <w:object w:dxaOrig="499" w:dyaOrig="300">
          <v:shape id="_x0000_i1029" type="#_x0000_t75" style="width:25.2pt;height:15pt" o:ole="">
            <v:imagedata r:id="rId8" o:title=""/>
          </v:shape>
          <o:OLEObject Type="Embed" ProgID="Equation.DSMT4" ShapeID="_x0000_i1029" DrawAspect="Content" ObjectID="_1826115909" r:id="rId16"/>
        </w:object>
      </w:r>
      <w:r w:rsidRPr="0004113F">
        <w:t xml:space="preserve">в базисе </w:t>
      </w:r>
      <w:r w:rsidRPr="0004113F">
        <w:rPr>
          <w:position w:val="-10"/>
        </w:rPr>
        <w:object w:dxaOrig="1700" w:dyaOrig="320">
          <v:shape id="_x0000_i1030" type="#_x0000_t75" style="width:85.2pt;height:16.2pt" o:ole="">
            <v:imagedata r:id="rId10" o:title=""/>
          </v:shape>
          <o:OLEObject Type="Embed" ProgID="Equation.DSMT4" ShapeID="_x0000_i1030" DrawAspect="Content" ObjectID="_1826115910" r:id="rId17"/>
        </w:object>
      </w:r>
      <w:r w:rsidRPr="0004113F">
        <w:t xml:space="preserve"> задана выражением </w:t>
      </w:r>
      <w:r w:rsidRPr="0004113F">
        <w:rPr>
          <w:b/>
          <w:bCs/>
          <w:position w:val="-10"/>
          <w:lang w:val="en-US"/>
        </w:rPr>
        <w:object w:dxaOrig="2540" w:dyaOrig="320">
          <v:shape id="_x0000_i1031" type="#_x0000_t75" style="width:127.2pt;height:16.2pt" o:ole="">
            <v:imagedata r:id="rId18" o:title=""/>
          </v:shape>
          <o:OLEObject Type="Embed" ProgID="Equation.DSMT4" ShapeID="_x0000_i1031" DrawAspect="Content" ObjectID="_1826115911" r:id="rId19"/>
        </w:object>
      </w:r>
      <w:r w:rsidRPr="0004113F">
        <w:t xml:space="preserve">. Новый базис </w:t>
      </w:r>
      <w:r w:rsidRPr="0004113F">
        <w:rPr>
          <w:position w:val="-10"/>
        </w:rPr>
        <w:object w:dxaOrig="1840" w:dyaOrig="320">
          <v:shape id="_x0000_i1032" type="#_x0000_t75" style="width:91.8pt;height:16.2pt" o:ole="">
            <v:imagedata r:id="rId20" o:title=""/>
          </v:shape>
          <o:OLEObject Type="Embed" ProgID="Equation.DSMT4" ShapeID="_x0000_i1032" DrawAspect="Content" ObjectID="_1826115912" r:id="rId21"/>
        </w:object>
      </w:r>
      <w:r w:rsidRPr="0004113F">
        <w:t xml:space="preserve"> задан формулами</w:t>
      </w:r>
    </w:p>
    <w:p w:rsidR="009430A5" w:rsidRPr="0004113F" w:rsidRDefault="009430A5" w:rsidP="003718B2">
      <w:pPr>
        <w:tabs>
          <w:tab w:val="left" w:pos="560"/>
          <w:tab w:val="right" w:pos="6407"/>
        </w:tabs>
        <w:suppressAutoHyphens/>
        <w:spacing w:after="0" w:line="240" w:lineRule="auto"/>
        <w:ind w:firstLine="567"/>
        <w:jc w:val="center"/>
      </w:pPr>
      <w:r w:rsidRPr="0004113F">
        <w:rPr>
          <w:position w:val="-64"/>
        </w:rPr>
        <w:object w:dxaOrig="1719" w:dyaOrig="1380">
          <v:shape id="_x0000_i1033" type="#_x0000_t75" style="width:85.8pt;height:69pt" o:ole="">
            <v:imagedata r:id="rId22" o:title=""/>
          </v:shape>
          <o:OLEObject Type="Embed" ProgID="Equation.DSMT4" ShapeID="_x0000_i1033" DrawAspect="Content" ObjectID="_1826115913" r:id="rId23"/>
        </w:object>
      </w:r>
    </w:p>
    <w:p w:rsidR="009430A5" w:rsidRPr="0004113F" w:rsidRDefault="009430A5" w:rsidP="003718B2">
      <w:pPr>
        <w:tabs>
          <w:tab w:val="left" w:pos="560"/>
          <w:tab w:val="right" w:pos="6407"/>
        </w:tabs>
        <w:suppressAutoHyphens/>
        <w:spacing w:after="0" w:line="240" w:lineRule="auto"/>
        <w:ind w:firstLine="567"/>
        <w:jc w:val="both"/>
      </w:pPr>
      <w:r w:rsidRPr="0004113F">
        <w:t xml:space="preserve">Найти координаты линейной формы </w:t>
      </w:r>
      <w:r w:rsidRPr="0004113F">
        <w:rPr>
          <w:b/>
          <w:bCs/>
          <w:position w:val="-10"/>
          <w:lang w:val="en-US"/>
        </w:rPr>
        <w:object w:dxaOrig="499" w:dyaOrig="300">
          <v:shape id="_x0000_i1034" type="#_x0000_t75" style="width:25.2pt;height:15pt" o:ole="">
            <v:imagedata r:id="rId8" o:title=""/>
          </v:shape>
          <o:OLEObject Type="Embed" ProgID="Equation.DSMT4" ShapeID="_x0000_i1034" DrawAspect="Content" ObjectID="_1826115914" r:id="rId24"/>
        </w:object>
      </w:r>
      <w:r w:rsidRPr="0004113F">
        <w:t xml:space="preserve">в базисе, биортогональном к  </w:t>
      </w:r>
      <w:r w:rsidRPr="0004113F">
        <w:rPr>
          <w:position w:val="-10"/>
        </w:rPr>
        <w:object w:dxaOrig="360" w:dyaOrig="300">
          <v:shape id="_x0000_i1035" type="#_x0000_t75" style="width:18pt;height:15pt" o:ole="">
            <v:imagedata r:id="rId25" o:title=""/>
          </v:shape>
          <o:OLEObject Type="Embed" ProgID="Equation.DSMT4" ShapeID="_x0000_i1035" DrawAspect="Content" ObjectID="_1826115915" r:id="rId26"/>
        </w:object>
      </w:r>
      <w:r w:rsidRPr="0004113F">
        <w:t>.</w:t>
      </w:r>
    </w:p>
    <w:p w:rsidR="009430A5" w:rsidRPr="0004113F" w:rsidRDefault="009430A5" w:rsidP="003718B2">
      <w:pPr>
        <w:numPr>
          <w:ilvl w:val="0"/>
          <w:numId w:val="1"/>
        </w:numPr>
        <w:tabs>
          <w:tab w:val="left" w:pos="560"/>
          <w:tab w:val="right" w:pos="6407"/>
        </w:tabs>
        <w:suppressAutoHyphens/>
        <w:spacing w:after="0" w:line="240" w:lineRule="auto"/>
        <w:ind w:left="0" w:firstLine="567"/>
        <w:jc w:val="both"/>
      </w:pPr>
      <w:r w:rsidRPr="0004113F">
        <w:t xml:space="preserve">Билинейная форма задана выражением </w:t>
      </w:r>
      <w:r w:rsidRPr="0004113F">
        <w:rPr>
          <w:position w:val="-12"/>
        </w:rPr>
        <w:object w:dxaOrig="6100" w:dyaOrig="400">
          <v:shape id="_x0000_i1036" type="#_x0000_t75" style="width:304.8pt;height:19.8pt" o:ole="">
            <v:imagedata r:id="rId27" o:title=""/>
          </v:shape>
          <o:OLEObject Type="Embed" ProgID="Equation.DSMT4" ShapeID="_x0000_i1036" DrawAspect="Content" ObjectID="_1826115916" r:id="rId28"/>
        </w:object>
      </w:r>
      <w:r w:rsidRPr="0004113F">
        <w:t>. Запишите матрицу для этой билинейной формы. Представьте данную форму как сумму симметричной и кососимметричной билинейных форм. Напишите матрицы для каждого из них.</w:t>
      </w:r>
    </w:p>
    <w:p w:rsidR="009430A5" w:rsidRPr="0004113F" w:rsidRDefault="009430A5" w:rsidP="003718B2">
      <w:pPr>
        <w:numPr>
          <w:ilvl w:val="0"/>
          <w:numId w:val="1"/>
        </w:numPr>
        <w:tabs>
          <w:tab w:val="num" w:pos="540"/>
          <w:tab w:val="right" w:pos="6407"/>
        </w:tabs>
        <w:suppressAutoHyphens/>
        <w:spacing w:after="0" w:line="240" w:lineRule="auto"/>
        <w:ind w:left="0" w:firstLine="567"/>
        <w:jc w:val="both"/>
        <w:rPr>
          <w:rStyle w:val="alt-edited"/>
        </w:rPr>
      </w:pPr>
      <w:r w:rsidRPr="0004113F">
        <w:t xml:space="preserve">Билинейная форма в базисе </w:t>
      </w:r>
      <w:r w:rsidRPr="0004113F">
        <w:rPr>
          <w:position w:val="-10"/>
        </w:rPr>
        <w:object w:dxaOrig="1700" w:dyaOrig="320">
          <v:shape id="_x0000_i1037" type="#_x0000_t75" style="width:85.2pt;height:16.2pt" o:ole="">
            <v:imagedata r:id="rId10" o:title=""/>
          </v:shape>
          <o:OLEObject Type="Embed" ProgID="Equation.DSMT4" ShapeID="_x0000_i1037" DrawAspect="Content" ObjectID="_1826115917" r:id="rId29"/>
        </w:object>
      </w:r>
      <w:r w:rsidRPr="0004113F">
        <w:t xml:space="preserve"> задана выражением </w:t>
      </w:r>
      <w:r w:rsidRPr="0004113F">
        <w:rPr>
          <w:position w:val="-12"/>
        </w:rPr>
        <w:object w:dxaOrig="6160" w:dyaOrig="380">
          <v:shape id="_x0000_i1038" type="#_x0000_t75" style="width:307.8pt;height:19.2pt" o:ole="">
            <v:imagedata r:id="rId30" o:title=""/>
          </v:shape>
          <o:OLEObject Type="Embed" ProgID="Equation.DSMT4" ShapeID="_x0000_i1038" DrawAspect="Content" ObjectID="_1826115918" r:id="rId31"/>
        </w:object>
      </w:r>
      <w:r w:rsidRPr="0004113F">
        <w:t xml:space="preserve">. Запишите матрицу для этой билинейной формы. Найдите представление данной формы в новом базисе, </w:t>
      </w:r>
      <w:r w:rsidRPr="0004113F">
        <w:rPr>
          <w:position w:val="-10"/>
        </w:rPr>
        <w:object w:dxaOrig="1840" w:dyaOrig="320">
          <v:shape id="_x0000_i1039" type="#_x0000_t75" style="width:91.8pt;height:16.2pt" o:ole="">
            <v:imagedata r:id="rId20" o:title=""/>
          </v:shape>
          <o:OLEObject Type="Embed" ProgID="Equation.DSMT4" ShapeID="_x0000_i1039" DrawAspect="Content" ObjectID="_1826115919" r:id="rId32"/>
        </w:object>
      </w:r>
      <w:r w:rsidRPr="0004113F">
        <w:rPr>
          <w:rStyle w:val="alt-edited"/>
        </w:rPr>
        <w:t xml:space="preserve">, </w:t>
      </w:r>
    </w:p>
    <w:p w:rsidR="009430A5" w:rsidRPr="0004113F" w:rsidRDefault="009430A5" w:rsidP="003718B2">
      <w:pPr>
        <w:tabs>
          <w:tab w:val="num" w:pos="540"/>
          <w:tab w:val="right" w:pos="6407"/>
        </w:tabs>
        <w:suppressAutoHyphens/>
        <w:spacing w:after="0" w:line="240" w:lineRule="auto"/>
        <w:ind w:firstLine="567"/>
        <w:jc w:val="center"/>
      </w:pPr>
      <w:r w:rsidRPr="0004113F">
        <w:rPr>
          <w:position w:val="-46"/>
        </w:rPr>
        <w:object w:dxaOrig="1660" w:dyaOrig="1040">
          <v:shape id="_x0000_i1040" type="#_x0000_t75" style="width:82.8pt;height:52.2pt" o:ole="">
            <v:imagedata r:id="rId33" o:title=""/>
          </v:shape>
          <o:OLEObject Type="Embed" ProgID="Equation.DSMT4" ShapeID="_x0000_i1040" DrawAspect="Content" ObjectID="_1826115920" r:id="rId34"/>
        </w:object>
      </w:r>
    </w:p>
    <w:p w:rsidR="009430A5" w:rsidRPr="0004113F" w:rsidRDefault="009430A5" w:rsidP="003718B2">
      <w:pPr>
        <w:numPr>
          <w:ilvl w:val="0"/>
          <w:numId w:val="1"/>
        </w:numPr>
        <w:tabs>
          <w:tab w:val="left" w:pos="560"/>
          <w:tab w:val="right" w:pos="6407"/>
        </w:tabs>
        <w:suppressAutoHyphens/>
        <w:spacing w:after="0" w:line="240" w:lineRule="auto"/>
        <w:ind w:left="0" w:firstLine="567"/>
        <w:jc w:val="both"/>
      </w:pPr>
      <w:r w:rsidRPr="0004113F">
        <w:t xml:space="preserve">Квадратичную форму привести к каноническому виду посредством невырожденного преобразования и найти это преобразование (методом Лагранжа) </w:t>
      </w:r>
    </w:p>
    <w:p w:rsidR="009430A5" w:rsidRPr="0004113F" w:rsidRDefault="009430A5" w:rsidP="003718B2">
      <w:pPr>
        <w:tabs>
          <w:tab w:val="left" w:pos="560"/>
          <w:tab w:val="right" w:pos="6407"/>
        </w:tabs>
        <w:suppressAutoHyphens/>
        <w:spacing w:after="0" w:line="240" w:lineRule="auto"/>
        <w:ind w:firstLine="567"/>
        <w:jc w:val="both"/>
        <w:rPr>
          <w:lang w:val="en-US"/>
        </w:rPr>
      </w:pPr>
      <w:r w:rsidRPr="0004113F">
        <w:rPr>
          <w:lang w:val="en-US"/>
        </w:rPr>
        <w:t xml:space="preserve">a) </w:t>
      </w:r>
      <w:r w:rsidRPr="0004113F">
        <w:rPr>
          <w:position w:val="-12"/>
        </w:rPr>
        <w:object w:dxaOrig="3440" w:dyaOrig="400">
          <v:shape id="_x0000_i1041" type="#_x0000_t75" style="width:172.2pt;height:19.8pt" o:ole="">
            <v:imagedata r:id="rId35" o:title=""/>
          </v:shape>
          <o:OLEObject Type="Embed" ProgID="Equation.DSMT4" ShapeID="_x0000_i1041" DrawAspect="Content" ObjectID="_1826115921" r:id="rId36"/>
        </w:object>
      </w:r>
      <w:r w:rsidRPr="0004113F">
        <w:t xml:space="preserve"> </w:t>
      </w:r>
      <w:r w:rsidRPr="0004113F">
        <w:rPr>
          <w:position w:val="-10"/>
        </w:rPr>
        <w:object w:dxaOrig="2680" w:dyaOrig="380">
          <v:shape id="_x0000_i1042" type="#_x0000_t75" style="width:133.8pt;height:19.2pt" o:ole="">
            <v:imagedata r:id="rId37" o:title=""/>
          </v:shape>
          <o:OLEObject Type="Embed" ProgID="Equation.DSMT4" ShapeID="_x0000_i1042" DrawAspect="Content" ObjectID="_1826115922" r:id="rId38"/>
        </w:object>
      </w:r>
    </w:p>
    <w:p w:rsidR="009430A5" w:rsidRPr="0004113F" w:rsidRDefault="009430A5" w:rsidP="003718B2">
      <w:pPr>
        <w:tabs>
          <w:tab w:val="left" w:pos="560"/>
          <w:tab w:val="right" w:pos="6407"/>
        </w:tabs>
        <w:suppressAutoHyphens/>
        <w:spacing w:after="0" w:line="240" w:lineRule="auto"/>
        <w:ind w:firstLine="567"/>
        <w:jc w:val="both"/>
      </w:pPr>
      <w:r w:rsidRPr="0004113F">
        <w:rPr>
          <w:lang w:val="en-US"/>
        </w:rPr>
        <w:t xml:space="preserve">b) </w:t>
      </w:r>
      <w:r w:rsidRPr="0004113F">
        <w:rPr>
          <w:position w:val="-12"/>
        </w:rPr>
        <w:object w:dxaOrig="3120" w:dyaOrig="360">
          <v:shape id="_x0000_i1043" type="#_x0000_t75" style="width:156pt;height:18pt" o:ole="">
            <v:imagedata r:id="rId39" o:title=""/>
          </v:shape>
          <o:OLEObject Type="Embed" ProgID="Equation.DSMT4" ShapeID="_x0000_i1043" DrawAspect="Content" ObjectID="_1826115923" r:id="rId40"/>
        </w:object>
      </w:r>
    </w:p>
    <w:p w:rsidR="009430A5" w:rsidRPr="0004113F" w:rsidRDefault="009430A5" w:rsidP="003718B2">
      <w:pPr>
        <w:tabs>
          <w:tab w:val="left" w:pos="560"/>
          <w:tab w:val="right" w:pos="6407"/>
        </w:tabs>
        <w:suppressAutoHyphens/>
        <w:spacing w:after="0" w:line="240" w:lineRule="auto"/>
        <w:ind w:firstLine="567"/>
        <w:jc w:val="both"/>
        <w:rPr>
          <w:lang w:val="en-US"/>
        </w:rPr>
      </w:pPr>
      <w:r w:rsidRPr="0004113F">
        <w:rPr>
          <w:lang w:val="en-US"/>
        </w:rPr>
        <w:t xml:space="preserve">c) </w:t>
      </w:r>
      <w:r w:rsidRPr="0004113F">
        <w:rPr>
          <w:position w:val="-12"/>
        </w:rPr>
        <w:object w:dxaOrig="6100" w:dyaOrig="400">
          <v:shape id="_x0000_i1044" type="#_x0000_t75" style="width:304.8pt;height:19.8pt" o:ole="">
            <v:imagedata r:id="rId41" o:title=""/>
          </v:shape>
          <o:OLEObject Type="Embed" ProgID="Equation.DSMT4" ShapeID="_x0000_i1044" DrawAspect="Content" ObjectID="_1826115924" r:id="rId42"/>
        </w:object>
      </w:r>
    </w:p>
    <w:p w:rsidR="009430A5" w:rsidRDefault="009430A5" w:rsidP="003718B2">
      <w:pPr>
        <w:tabs>
          <w:tab w:val="left" w:pos="560"/>
          <w:tab w:val="right" w:pos="6407"/>
        </w:tabs>
        <w:suppressAutoHyphens/>
        <w:spacing w:after="0" w:line="240" w:lineRule="auto"/>
        <w:ind w:firstLine="567"/>
        <w:jc w:val="both"/>
      </w:pPr>
      <w:r w:rsidRPr="0004113F">
        <w:rPr>
          <w:position w:val="-10"/>
        </w:rPr>
        <w:object w:dxaOrig="999" w:dyaOrig="380">
          <v:shape id="_x0000_i1045" type="#_x0000_t75" style="width:49.8pt;height:19.2pt" o:ole="">
            <v:imagedata r:id="rId43" o:title=""/>
          </v:shape>
          <o:OLEObject Type="Embed" ProgID="Equation.DSMT4" ShapeID="_x0000_i1045" DrawAspect="Content" ObjectID="_1826115925" r:id="rId44"/>
        </w:object>
      </w:r>
    </w:p>
    <w:p w:rsidR="003718B2" w:rsidRDefault="003718B2" w:rsidP="003718B2">
      <w:pPr>
        <w:tabs>
          <w:tab w:val="left" w:pos="560"/>
          <w:tab w:val="right" w:pos="6407"/>
        </w:tabs>
        <w:suppressAutoHyphens/>
        <w:spacing w:after="0" w:line="240" w:lineRule="auto"/>
        <w:ind w:firstLine="567"/>
        <w:jc w:val="both"/>
      </w:pPr>
    </w:p>
    <w:p w:rsidR="003718B2" w:rsidRPr="0004113F" w:rsidRDefault="003718B2" w:rsidP="003718B2">
      <w:pPr>
        <w:pStyle w:val="aa"/>
        <w:numPr>
          <w:ilvl w:val="0"/>
          <w:numId w:val="1"/>
        </w:numPr>
        <w:tabs>
          <w:tab w:val="left" w:pos="560"/>
          <w:tab w:val="right" w:pos="6407"/>
        </w:tabs>
        <w:suppressAutoHyphens/>
        <w:spacing w:after="0" w:line="240" w:lineRule="auto"/>
        <w:jc w:val="both"/>
      </w:pPr>
      <w:r w:rsidRPr="0004113F">
        <w:t>Квадратичну</w:t>
      </w:r>
      <w:bookmarkStart w:id="0" w:name="_GoBack"/>
      <w:bookmarkEnd w:id="0"/>
      <w:r w:rsidRPr="0004113F">
        <w:t>ю форму привести к каноническому виду</w:t>
      </w:r>
      <w:r>
        <w:t>:</w:t>
      </w:r>
    </w:p>
    <w:p w:rsidR="009430A5" w:rsidRPr="0004113F" w:rsidRDefault="003718B2" w:rsidP="003718B2">
      <w:pPr>
        <w:tabs>
          <w:tab w:val="left" w:pos="560"/>
          <w:tab w:val="right" w:pos="6407"/>
        </w:tabs>
        <w:suppressAutoHyphens/>
        <w:spacing w:after="0" w:line="240" w:lineRule="auto"/>
        <w:ind w:firstLine="567"/>
        <w:jc w:val="both"/>
      </w:pPr>
      <w:r>
        <w:rPr>
          <w:noProof/>
        </w:rPr>
        <w:lastRenderedPageBreak/>
        <w:drawing>
          <wp:inline distT="0" distB="0" distL="0" distR="0" wp14:anchorId="62EB063E" wp14:editId="6D5B6026">
            <wp:extent cx="5105400" cy="5044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04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0A5" w:rsidRPr="0004113F" w:rsidRDefault="009430A5" w:rsidP="003718B2">
      <w:pPr>
        <w:tabs>
          <w:tab w:val="right" w:pos="6407"/>
        </w:tabs>
        <w:suppressAutoHyphens/>
        <w:spacing w:after="0" w:line="240" w:lineRule="auto"/>
        <w:ind w:firstLine="567"/>
        <w:jc w:val="both"/>
        <w:rPr>
          <w:lang w:val="en-US"/>
        </w:rPr>
      </w:pPr>
    </w:p>
    <w:p w:rsidR="0098636E" w:rsidRDefault="0098636E" w:rsidP="003718B2">
      <w:pPr>
        <w:spacing w:after="0"/>
      </w:pPr>
    </w:p>
    <w:sectPr w:rsidR="0098636E" w:rsidSect="0004113F">
      <w:footerReference w:type="even" r:id="rId46"/>
      <w:footerReference w:type="default" r:id="rId47"/>
      <w:footnotePr>
        <w:numRestart w:val="eachPage"/>
      </w:footnotePr>
      <w:pgSz w:w="11907" w:h="16840" w:code="9"/>
      <w:pgMar w:top="1134" w:right="1134" w:bottom="1134" w:left="1134" w:header="709" w:footer="709" w:gutter="567"/>
      <w:pgNumType w:start="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383" w:rsidRDefault="00451383">
      <w:pPr>
        <w:spacing w:after="0" w:line="240" w:lineRule="auto"/>
      </w:pPr>
      <w:r>
        <w:separator/>
      </w:r>
    </w:p>
  </w:endnote>
  <w:endnote w:type="continuationSeparator" w:id="0">
    <w:p w:rsidR="00451383" w:rsidRDefault="0045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CB" w:rsidRDefault="009430A5" w:rsidP="001D0546">
    <w:pPr>
      <w:pStyle w:val="a6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50CB" w:rsidRDefault="00451383" w:rsidP="00517032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FA7" w:rsidRDefault="009430A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718B2" w:rsidRPr="003718B2">
      <w:rPr>
        <w:noProof/>
        <w:lang w:val="ru-RU"/>
      </w:rPr>
      <w:t>96</w:t>
    </w:r>
    <w:r>
      <w:fldChar w:fldCharType="end"/>
    </w:r>
  </w:p>
  <w:p w:rsidR="00E750CB" w:rsidRDefault="00451383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383" w:rsidRDefault="00451383">
      <w:pPr>
        <w:spacing w:after="0" w:line="240" w:lineRule="auto"/>
      </w:pPr>
      <w:r>
        <w:separator/>
      </w:r>
    </w:p>
  </w:footnote>
  <w:footnote w:type="continuationSeparator" w:id="0">
    <w:p w:rsidR="00451383" w:rsidRDefault="00451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F05F4"/>
    <w:multiLevelType w:val="hybridMultilevel"/>
    <w:tmpl w:val="9D36C17A"/>
    <w:lvl w:ilvl="0" w:tplc="3D4C14B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A5"/>
    <w:rsid w:val="003718B2"/>
    <w:rsid w:val="00451383"/>
    <w:rsid w:val="009430A5"/>
    <w:rsid w:val="0098636E"/>
    <w:rsid w:val="00ED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30A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szCs w:val="20"/>
    </w:rPr>
  </w:style>
  <w:style w:type="character" w:customStyle="1" w:styleId="a4">
    <w:name w:val="Название Знак"/>
    <w:basedOn w:val="a0"/>
    <w:link w:val="a3"/>
    <w:rsid w:val="009430A5"/>
    <w:rPr>
      <w:rFonts w:ascii="Arial" w:eastAsia="Times New Roman" w:hAnsi="Arial"/>
      <w:szCs w:val="20"/>
      <w:lang w:eastAsia="ru-RU"/>
    </w:rPr>
  </w:style>
  <w:style w:type="character" w:styleId="a5">
    <w:name w:val="page number"/>
    <w:basedOn w:val="a0"/>
    <w:rsid w:val="009430A5"/>
  </w:style>
  <w:style w:type="paragraph" w:styleId="a6">
    <w:name w:val="footer"/>
    <w:basedOn w:val="a"/>
    <w:link w:val="a7"/>
    <w:uiPriority w:val="99"/>
    <w:rsid w:val="009430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0"/>
      <w:szCs w:val="20"/>
      <w:lang w:val="en-GB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9430A5"/>
    <w:rPr>
      <w:rFonts w:ascii="Arial" w:eastAsia="Times New Roman" w:hAnsi="Arial"/>
      <w:sz w:val="20"/>
      <w:szCs w:val="20"/>
      <w:lang w:val="en-GB" w:eastAsia="x-none"/>
    </w:rPr>
  </w:style>
  <w:style w:type="character" w:customStyle="1" w:styleId="alt-edited">
    <w:name w:val="alt-edited"/>
    <w:basedOn w:val="a0"/>
    <w:rsid w:val="009430A5"/>
  </w:style>
  <w:style w:type="paragraph" w:styleId="a8">
    <w:name w:val="Balloon Text"/>
    <w:basedOn w:val="a"/>
    <w:link w:val="a9"/>
    <w:uiPriority w:val="99"/>
    <w:semiHidden/>
    <w:unhideWhenUsed/>
    <w:rsid w:val="0037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18B2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71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30A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szCs w:val="20"/>
    </w:rPr>
  </w:style>
  <w:style w:type="character" w:customStyle="1" w:styleId="a4">
    <w:name w:val="Название Знак"/>
    <w:basedOn w:val="a0"/>
    <w:link w:val="a3"/>
    <w:rsid w:val="009430A5"/>
    <w:rPr>
      <w:rFonts w:ascii="Arial" w:eastAsia="Times New Roman" w:hAnsi="Arial"/>
      <w:szCs w:val="20"/>
      <w:lang w:eastAsia="ru-RU"/>
    </w:rPr>
  </w:style>
  <w:style w:type="character" w:styleId="a5">
    <w:name w:val="page number"/>
    <w:basedOn w:val="a0"/>
    <w:rsid w:val="009430A5"/>
  </w:style>
  <w:style w:type="paragraph" w:styleId="a6">
    <w:name w:val="footer"/>
    <w:basedOn w:val="a"/>
    <w:link w:val="a7"/>
    <w:uiPriority w:val="99"/>
    <w:rsid w:val="009430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0"/>
      <w:szCs w:val="20"/>
      <w:lang w:val="en-GB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9430A5"/>
    <w:rPr>
      <w:rFonts w:ascii="Arial" w:eastAsia="Times New Roman" w:hAnsi="Arial"/>
      <w:sz w:val="20"/>
      <w:szCs w:val="20"/>
      <w:lang w:val="en-GB" w:eastAsia="x-none"/>
    </w:rPr>
  </w:style>
  <w:style w:type="character" w:customStyle="1" w:styleId="alt-edited">
    <w:name w:val="alt-edited"/>
    <w:basedOn w:val="a0"/>
    <w:rsid w:val="009430A5"/>
  </w:style>
  <w:style w:type="paragraph" w:styleId="a8">
    <w:name w:val="Balloon Text"/>
    <w:basedOn w:val="a"/>
    <w:link w:val="a9"/>
    <w:uiPriority w:val="99"/>
    <w:semiHidden/>
    <w:unhideWhenUsed/>
    <w:rsid w:val="00371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18B2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71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4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image" Target="media/image8.wmf"/><Relationship Id="rId33" Type="http://schemas.openxmlformats.org/officeDocument/2006/relationships/image" Target="media/image11.wmf"/><Relationship Id="rId38" Type="http://schemas.openxmlformats.org/officeDocument/2006/relationships/oleObject" Target="embeddings/oleObject18.bin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@JasurbekAslonov</dc:creator>
  <cp:lastModifiedBy>@JasurbekAslonov</cp:lastModifiedBy>
  <cp:revision>3</cp:revision>
  <dcterms:created xsi:type="dcterms:W3CDTF">2025-12-01T12:09:00Z</dcterms:created>
  <dcterms:modified xsi:type="dcterms:W3CDTF">2025-12-01T12:38:00Z</dcterms:modified>
</cp:coreProperties>
</file>